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0001100612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7"/>
        <w:gridCol w:w="3458"/>
      </w:tblGrid>
      <w:tr>
        <w:trPr/>
        <w:tc>
          <w:tcPr>
            <w:tcW w:w="6747" w:type="dxa"/>
            <w:tcBorders/>
            <w:vAlign w:val="center"/>
          </w:tcPr>
          <w:p>
            <w:pPr>
              <w:pStyle w:val="TableContents"/>
              <w:bidi w:val="0"/>
              <w:spacing w:before="0" w:after="283"/>
              <w:jc w:val="left"/>
              <w:rPr/>
            </w:pPr>
            <w:r>
              <w:rPr/>
              <w:t>Name of Issuer</w:t>
            </w:r>
          </w:p>
        </w:tc>
        <w:tc>
          <w:tcPr>
            <w:tcW w:w="3458" w:type="dxa"/>
            <w:tcBorders/>
            <w:vAlign w:val="center"/>
          </w:tcPr>
          <w:p>
            <w:pPr>
              <w:pStyle w:val="TableContents"/>
              <w:bidi w:val="0"/>
              <w:spacing w:before="0" w:after="0"/>
              <w:jc w:val="left"/>
              <w:rPr/>
            </w:pPr>
            <w:r>
              <w:rPr/>
              <w:t>MAGNITE, INC.</w:t>
            </w:r>
          </w:p>
        </w:tc>
      </w:tr>
      <w:tr>
        <w:trPr/>
        <w:tc>
          <w:tcPr>
            <w:tcW w:w="6747" w:type="dxa"/>
            <w:tcBorders/>
            <w:vAlign w:val="center"/>
          </w:tcPr>
          <w:p>
            <w:pPr>
              <w:pStyle w:val="TableContents"/>
              <w:bidi w:val="0"/>
              <w:spacing w:before="0" w:after="283"/>
              <w:jc w:val="left"/>
              <w:rPr/>
            </w:pPr>
            <w:r>
              <w:rPr/>
              <w:t>SEC File Number</w:t>
            </w:r>
          </w:p>
        </w:tc>
        <w:tc>
          <w:tcPr>
            <w:tcW w:w="3458" w:type="dxa"/>
            <w:tcBorders/>
            <w:vAlign w:val="center"/>
          </w:tcPr>
          <w:p>
            <w:pPr>
              <w:pStyle w:val="TableContents"/>
              <w:bidi w:val="0"/>
              <w:spacing w:before="0" w:after="0"/>
              <w:jc w:val="left"/>
              <w:rPr/>
            </w:pPr>
            <w:r>
              <w:rPr/>
              <w:t>001-36384</w:t>
            </w:r>
          </w:p>
        </w:tc>
      </w:tr>
      <w:tr>
        <w:trPr/>
        <w:tc>
          <w:tcPr>
            <w:tcW w:w="6747" w:type="dxa"/>
            <w:tcBorders/>
            <w:vAlign w:val="center"/>
          </w:tcPr>
          <w:p>
            <w:pPr>
              <w:pStyle w:val="TableContents"/>
              <w:bidi w:val="0"/>
              <w:spacing w:before="0" w:after="283"/>
              <w:jc w:val="left"/>
              <w:rPr/>
            </w:pPr>
            <w:r>
              <w:rPr/>
              <w:t>Address of Issuer</w:t>
            </w:r>
          </w:p>
        </w:tc>
        <w:tc>
          <w:tcPr>
            <w:tcW w:w="345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7" w:type="dxa"/>
            <w:tcBorders/>
            <w:vAlign w:val="center"/>
          </w:tcPr>
          <w:p>
            <w:pPr>
              <w:pStyle w:val="TableContents"/>
              <w:bidi w:val="0"/>
              <w:spacing w:before="0" w:after="283"/>
              <w:jc w:val="left"/>
              <w:rPr/>
            </w:pPr>
            <w:r>
              <w:rPr/>
              <w:t>Phone</w:t>
            </w:r>
          </w:p>
        </w:tc>
        <w:tc>
          <w:tcPr>
            <w:tcW w:w="3458" w:type="dxa"/>
            <w:tcBorders/>
            <w:vAlign w:val="center"/>
          </w:tcPr>
          <w:p>
            <w:pPr>
              <w:pStyle w:val="TableContents"/>
              <w:bidi w:val="0"/>
              <w:spacing w:before="0" w:after="0"/>
              <w:jc w:val="left"/>
              <w:rPr/>
            </w:pPr>
            <w:r>
              <w:rPr/>
              <w:t>(212) 243-2769</w:t>
            </w:r>
          </w:p>
        </w:tc>
      </w:tr>
      <w:tr>
        <w:trPr/>
        <w:tc>
          <w:tcPr>
            <w:tcW w:w="6747" w:type="dxa"/>
            <w:tcBorders/>
            <w:vAlign w:val="center"/>
          </w:tcPr>
          <w:p>
            <w:pPr>
              <w:pStyle w:val="TableContents"/>
              <w:bidi w:val="0"/>
              <w:spacing w:before="0" w:after="283"/>
              <w:jc w:val="left"/>
              <w:rPr/>
            </w:pPr>
            <w:r>
              <w:rPr/>
              <w:t>Name of Person for Whose Account the Securities are To Be Sold</w:t>
            </w:r>
          </w:p>
        </w:tc>
        <w:tc>
          <w:tcPr>
            <w:tcW w:w="3458" w:type="dxa"/>
            <w:tcBorders/>
            <w:vAlign w:val="center"/>
          </w:tcPr>
          <w:p>
            <w:pPr>
              <w:pStyle w:val="TableContents"/>
              <w:bidi w:val="0"/>
              <w:spacing w:before="0" w:after="0"/>
              <w:jc w:val="left"/>
              <w:rPr/>
            </w:pPr>
            <w:r>
              <w:rPr/>
              <w:t>MICHAEL G BARRETT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7" w:type="dxa"/>
            <w:tcBorders/>
            <w:vAlign w:val="center"/>
          </w:tcPr>
          <w:p>
            <w:pPr>
              <w:pStyle w:val="TableContents"/>
              <w:bidi w:val="0"/>
              <w:spacing w:before="0" w:after="283"/>
              <w:jc w:val="left"/>
              <w:rPr/>
            </w:pPr>
            <w:r>
              <w:rPr/>
              <w:t>Relationship to Issuer</w:t>
            </w:r>
          </w:p>
        </w:tc>
        <w:tc>
          <w:tcPr>
            <w:tcW w:w="3458" w:type="dxa"/>
            <w:tcBorders/>
            <w:vAlign w:val="center"/>
          </w:tcPr>
          <w:p>
            <w:pPr>
              <w:pStyle w:val="TableContents"/>
              <w:bidi w:val="0"/>
              <w:spacing w:before="0" w:after="0"/>
              <w:jc w:val="left"/>
              <w:rPr/>
            </w:pPr>
            <w:r>
              <w:rPr/>
              <w:t>Officer</w:t>
            </w:r>
          </w:p>
        </w:tc>
      </w:tr>
      <w:tr>
        <w:trPr/>
        <w:tc>
          <w:tcPr>
            <w:tcW w:w="6747" w:type="dxa"/>
            <w:tcBorders/>
            <w:vAlign w:val="center"/>
          </w:tcPr>
          <w:p>
            <w:pPr>
              <w:pStyle w:val="TableContents"/>
              <w:bidi w:val="0"/>
              <w:spacing w:before="0" w:after="283"/>
              <w:jc w:val="left"/>
              <w:rPr/>
            </w:pPr>
            <w:r>
              <w:rPr/>
              <w:t>Relationship to Issuer</w:t>
            </w:r>
          </w:p>
        </w:tc>
        <w:tc>
          <w:tcPr>
            <w:tcW w:w="34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38596</w:t>
            </w:r>
          </w:p>
        </w:tc>
        <w:tc>
          <w:tcPr>
            <w:tcW w:w="1381" w:type="dxa"/>
            <w:tcBorders/>
            <w:vAlign w:val="center"/>
          </w:tcPr>
          <w:p>
            <w:pPr>
              <w:pStyle w:val="TableContents"/>
              <w:bidi w:val="0"/>
              <w:spacing w:before="0" w:after="283"/>
              <w:jc w:val="left"/>
              <w:rPr/>
            </w:pPr>
            <w:r>
              <w:rPr/>
              <w:t>785509.65</w:t>
            </w:r>
          </w:p>
        </w:tc>
        <w:tc>
          <w:tcPr>
            <w:tcW w:w="1556" w:type="dxa"/>
            <w:tcBorders/>
            <w:vAlign w:val="center"/>
          </w:tcPr>
          <w:p>
            <w:pPr>
              <w:pStyle w:val="TableContents"/>
              <w:bidi w:val="0"/>
              <w:spacing w:before="0" w:after="283"/>
              <w:jc w:val="left"/>
              <w:rPr/>
            </w:pPr>
            <w:r>
              <w:rPr/>
              <w:t>143215003</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38596</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06/29/2026</w:t>
            </w:r>
          </w:p>
        </w:tc>
        <w:tc>
          <w:tcPr>
            <w:tcW w:w="1548" w:type="dxa"/>
            <w:tcBorders/>
            <w:vAlign w:val="center"/>
          </w:tcPr>
          <w:p>
            <w:pPr>
              <w:pStyle w:val="TableContents"/>
              <w:bidi w:val="0"/>
              <w:spacing w:before="0" w:after="283"/>
              <w:jc w:val="left"/>
              <w:rPr/>
            </w:pPr>
            <w:r>
              <w:rPr/>
              <w:t>75000</w:t>
            </w:r>
          </w:p>
        </w:tc>
        <w:tc>
          <w:tcPr>
            <w:tcW w:w="1829" w:type="dxa"/>
            <w:tcBorders/>
            <w:vAlign w:val="center"/>
          </w:tcPr>
          <w:p>
            <w:pPr>
              <w:pStyle w:val="TableContents"/>
              <w:bidi w:val="0"/>
              <w:spacing w:before="0" w:after="283"/>
              <w:jc w:val="left"/>
              <w:rPr/>
            </w:pPr>
            <w:r>
              <w:rPr/>
              <w:t>1462500.00</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06/16/2026</w:t>
            </w:r>
          </w:p>
        </w:tc>
        <w:tc>
          <w:tcPr>
            <w:tcW w:w="1548" w:type="dxa"/>
            <w:tcBorders/>
            <w:vAlign w:val="center"/>
          </w:tcPr>
          <w:p>
            <w:pPr>
              <w:pStyle w:val="TableContents"/>
              <w:bidi w:val="0"/>
              <w:spacing w:before="0" w:after="283"/>
              <w:jc w:val="left"/>
              <w:rPr/>
            </w:pPr>
            <w:r>
              <w:rPr/>
              <w:t>100000</w:t>
            </w:r>
          </w:p>
        </w:tc>
        <w:tc>
          <w:tcPr>
            <w:tcW w:w="1829" w:type="dxa"/>
            <w:tcBorders/>
            <w:vAlign w:val="center"/>
          </w:tcPr>
          <w:p>
            <w:pPr>
              <w:pStyle w:val="TableContents"/>
              <w:bidi w:val="0"/>
              <w:spacing w:before="0" w:after="283"/>
              <w:jc w:val="left"/>
              <w:rPr/>
            </w:pPr>
            <w:r>
              <w:rPr/>
              <w:t>1750000.00</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06/15/2026</w:t>
            </w:r>
          </w:p>
        </w:tc>
        <w:tc>
          <w:tcPr>
            <w:tcW w:w="1548" w:type="dxa"/>
            <w:tcBorders/>
            <w:vAlign w:val="center"/>
          </w:tcPr>
          <w:p>
            <w:pPr>
              <w:pStyle w:val="TableContents"/>
              <w:bidi w:val="0"/>
              <w:spacing w:before="0" w:after="283"/>
              <w:jc w:val="left"/>
              <w:rPr/>
            </w:pPr>
            <w:r>
              <w:rPr/>
              <w:t>178596</w:t>
            </w:r>
          </w:p>
        </w:tc>
        <w:tc>
          <w:tcPr>
            <w:tcW w:w="1829" w:type="dxa"/>
            <w:tcBorders/>
            <w:vAlign w:val="center"/>
          </w:tcPr>
          <w:p>
            <w:pPr>
              <w:pStyle w:val="TableContents"/>
              <w:bidi w:val="0"/>
              <w:spacing w:before="0" w:after="283"/>
              <w:jc w:val="left"/>
              <w:rPr/>
            </w:pPr>
            <w:r>
              <w:rPr/>
              <w:t>2962061.65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6"/>
        <w:gridCol w:w="2669"/>
      </w:tblGrid>
      <w:tr>
        <w:trPr/>
        <w:tc>
          <w:tcPr>
            <w:tcW w:w="7536" w:type="dxa"/>
            <w:tcBorders/>
            <w:vAlign w:val="center"/>
          </w:tcPr>
          <w:p>
            <w:pPr>
              <w:pStyle w:val="TableContents"/>
              <w:bidi w:val="0"/>
              <w:spacing w:before="0" w:after="283"/>
              <w:jc w:val="left"/>
              <w:rPr/>
            </w:pPr>
            <w:r>
              <w:rPr/>
              <w:t>Remarks</w:t>
            </w:r>
          </w:p>
        </w:tc>
        <w:tc>
          <w:tcPr>
            <w:tcW w:w="2669" w:type="dxa"/>
            <w:tcBorders/>
            <w:vAlign w:val="center"/>
          </w:tcPr>
          <w:p>
            <w:pPr>
              <w:pStyle w:val="TableContents"/>
              <w:bidi w:val="0"/>
              <w:spacing w:before="0" w:after="283"/>
              <w:jc w:val="left"/>
              <w:rPr>
                <w:sz w:val="4"/>
                <w:szCs w:val="4"/>
              </w:rPr>
            </w:pPr>
            <w:r>
              <w:rPr>
                <w:sz w:val="4"/>
                <w:szCs w:val="4"/>
              </w:rPr>
            </w:r>
          </w:p>
        </w:tc>
      </w:tr>
      <w:tr>
        <w:trPr/>
        <w:tc>
          <w:tcPr>
            <w:tcW w:w="7536" w:type="dxa"/>
            <w:tcBorders/>
            <w:vAlign w:val="center"/>
          </w:tcPr>
          <w:p>
            <w:pPr>
              <w:pStyle w:val="TableContents"/>
              <w:bidi w:val="0"/>
              <w:spacing w:before="0" w:after="283"/>
              <w:jc w:val="left"/>
              <w:rPr/>
            </w:pPr>
            <w:r>
              <w:rPr/>
              <w:t>Date of Notice</w:t>
            </w:r>
          </w:p>
        </w:tc>
        <w:tc>
          <w:tcPr>
            <w:tcW w:w="2669" w:type="dxa"/>
            <w:tcBorders/>
            <w:vAlign w:val="center"/>
          </w:tcPr>
          <w:p>
            <w:pPr>
              <w:pStyle w:val="TableContents"/>
              <w:bidi w:val="0"/>
              <w:spacing w:before="0" w:after="0"/>
              <w:jc w:val="left"/>
              <w:rPr/>
            </w:pPr>
            <w:r>
              <w:rPr/>
              <w:t>07/15/2026</w:t>
            </w:r>
          </w:p>
        </w:tc>
      </w:tr>
      <w:tr>
        <w:trPr/>
        <w:tc>
          <w:tcPr>
            <w:tcW w:w="7536" w:type="dxa"/>
            <w:tcBorders/>
            <w:vAlign w:val="center"/>
          </w:tcPr>
          <w:p>
            <w:pPr>
              <w:pStyle w:val="TableContents"/>
              <w:bidi w:val="0"/>
              <w:spacing w:before="0" w:after="283"/>
              <w:jc w:val="left"/>
              <w:rPr/>
            </w:pPr>
            <w:r>
              <w:rPr/>
              <w:t>Date of Plan Adoption or Giving of Instruction, If Relying on Rule 10b5-1</w:t>
            </w:r>
          </w:p>
        </w:tc>
        <w:tc>
          <w:tcPr>
            <w:tcW w:w="266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6" w:type="dxa"/>
            <w:tcBorders/>
            <w:vAlign w:val="center"/>
          </w:tcPr>
          <w:p>
            <w:pPr>
              <w:pStyle w:val="TableContents"/>
              <w:bidi w:val="0"/>
              <w:spacing w:before="0" w:after="283"/>
              <w:jc w:val="left"/>
              <w:rPr/>
            </w:pPr>
            <w:r>
              <w:rPr/>
              <w:t>Signature</w:t>
            </w:r>
          </w:p>
        </w:tc>
        <w:tc>
          <w:tcPr>
            <w:tcW w:w="2669" w:type="dxa"/>
            <w:tcBorders/>
            <w:vAlign w:val="center"/>
          </w:tcPr>
          <w:p>
            <w:pPr>
              <w:pStyle w:val="TableContents"/>
              <w:bidi w:val="0"/>
              <w:spacing w:before="0" w:after="0"/>
              <w:jc w:val="left"/>
              <w:rPr/>
            </w:pPr>
            <w:r>
              <w:rPr/>
              <w:t>/s/ Michael G. Barrett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3326</Characters>
  <CharactersWithSpaces>3920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