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0001411765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MAGNITE, INC.</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001-36384</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2122432769</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PAUL CAINE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61450.00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06/01/2016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06/01/2016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1"/>
        <w:gridCol w:w="1758"/>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 xml:space="preserve">10b5-1 Sales for PAUL J CAINE </w:t>
              <w:br/>
              <w:t>1250 Broadway, 9th Floor</w:t>
              <w:br/>
              <w:t>New York   NY   10001</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08/10/2026</w:t>
            </w:r>
          </w:p>
        </w:tc>
        <w:tc>
          <w:tcPr>
            <w:tcW w:w="1561" w:type="dxa"/>
            <w:tcBorders/>
            <w:vAlign w:val="center"/>
          </w:tcPr>
          <w:p>
            <w:pPr>
              <w:pStyle w:val="TableContents"/>
              <w:bidi w:val="0"/>
              <w:spacing w:before="0" w:after="283"/>
              <w:jc w:val="left"/>
              <w:rPr/>
            </w:pPr>
            <w:r>
              <w:rPr/>
              <w:t>5000</w:t>
            </w:r>
          </w:p>
        </w:tc>
        <w:tc>
          <w:tcPr>
            <w:tcW w:w="1758" w:type="dxa"/>
            <w:tcBorders/>
            <w:vAlign w:val="center"/>
          </w:tcPr>
          <w:p>
            <w:pPr>
              <w:pStyle w:val="TableContents"/>
              <w:bidi w:val="0"/>
              <w:spacing w:before="0" w:after="283"/>
              <w:jc w:val="left"/>
              <w:rPr/>
            </w:pPr>
            <w:r>
              <w:rPr/>
              <w:t>121740.00</w:t>
            </w:r>
          </w:p>
        </w:tc>
      </w:tr>
      <w:tr>
        <w:trPr/>
        <w:tc>
          <w:tcPr>
            <w:tcW w:w="3003" w:type="dxa"/>
            <w:tcBorders/>
            <w:vAlign w:val="center"/>
          </w:tcPr>
          <w:p>
            <w:pPr>
              <w:pStyle w:val="TableContents"/>
              <w:bidi w:val="0"/>
              <w:spacing w:before="0" w:after="283"/>
              <w:jc w:val="left"/>
              <w:rPr/>
            </w:pPr>
            <w:r>
              <w:rPr/>
              <w:t xml:space="preserve">10b5-1 Sales for PAUL J CAINE </w:t>
              <w:br/>
              <w:t>1250 Broadway, 9th Floor</w:t>
              <w:br/>
              <w:t>New York   NY   10001</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07/10/2026</w:t>
            </w:r>
          </w:p>
        </w:tc>
        <w:tc>
          <w:tcPr>
            <w:tcW w:w="1561" w:type="dxa"/>
            <w:tcBorders/>
            <w:vAlign w:val="center"/>
          </w:tcPr>
          <w:p>
            <w:pPr>
              <w:pStyle w:val="TableContents"/>
              <w:bidi w:val="0"/>
              <w:spacing w:before="0" w:after="283"/>
              <w:jc w:val="left"/>
              <w:rPr/>
            </w:pPr>
            <w:r>
              <w:rPr/>
              <w:t>5000</w:t>
            </w:r>
          </w:p>
        </w:tc>
        <w:tc>
          <w:tcPr>
            <w:tcW w:w="1758" w:type="dxa"/>
            <w:tcBorders/>
            <w:vAlign w:val="center"/>
          </w:tcPr>
          <w:p>
            <w:pPr>
              <w:pStyle w:val="TableContents"/>
              <w:bidi w:val="0"/>
              <w:spacing w:before="0" w:after="283"/>
              <w:jc w:val="left"/>
              <w:rPr/>
            </w:pPr>
            <w:r>
              <w:rPr/>
              <w:t>103185.00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5"/>
        <w:gridCol w:w="2050"/>
      </w:tblGrid>
      <w:tr>
        <w:trPr/>
        <w:tc>
          <w:tcPr>
            <w:tcW w:w="8155" w:type="dxa"/>
            <w:tcBorders/>
            <w:vAlign w:val="center"/>
          </w:tcPr>
          <w:p>
            <w:pPr>
              <w:pStyle w:val="TableContents"/>
              <w:bidi w:val="0"/>
              <w:spacing w:before="0" w:after="283"/>
              <w:jc w:val="left"/>
              <w:rPr/>
            </w:pPr>
            <w:r>
              <w:rPr/>
              <w:t>Remarks</w:t>
            </w:r>
          </w:p>
        </w:tc>
        <w:tc>
          <w:tcPr>
            <w:tcW w:w="2050" w:type="dxa"/>
            <w:tcBorders/>
            <w:vAlign w:val="center"/>
          </w:tcPr>
          <w:p>
            <w:pPr>
              <w:pStyle w:val="TableContents"/>
              <w:bidi w:val="0"/>
              <w:spacing w:before="0" w:after="283"/>
              <w:jc w:val="left"/>
              <w:rPr>
                <w:sz w:val="4"/>
                <w:szCs w:val="4"/>
              </w:rPr>
            </w:pPr>
            <w:r>
              <w:rPr>
                <w:sz w:val="4"/>
                <w:szCs w:val="4"/>
              </w:rPr>
            </w:r>
          </w:p>
        </w:tc>
      </w:tr>
      <w:tr>
        <w:trPr/>
        <w:tc>
          <w:tcPr>
            <w:tcW w:w="8155" w:type="dxa"/>
            <w:tcBorders/>
            <w:vAlign w:val="center"/>
          </w:tcPr>
          <w:p>
            <w:pPr>
              <w:pStyle w:val="TableContents"/>
              <w:bidi w:val="0"/>
              <w:spacing w:before="0" w:after="283"/>
              <w:jc w:val="left"/>
              <w:rPr/>
            </w:pPr>
            <w:r>
              <w:rPr/>
              <w:t>Date of Notice</w:t>
            </w:r>
          </w:p>
        </w:tc>
        <w:tc>
          <w:tcPr>
            <w:tcW w:w="2050" w:type="dxa"/>
            <w:tcBorders/>
            <w:vAlign w:val="center"/>
          </w:tcPr>
          <w:p>
            <w:pPr>
              <w:pStyle w:val="TableContents"/>
              <w:bidi w:val="0"/>
              <w:spacing w:before="0" w:after="0"/>
              <w:jc w:val="left"/>
              <w:rPr/>
            </w:pPr>
            <w:r>
              <w:rPr/>
              <w:t>08/14/2026</w:t>
            </w:r>
          </w:p>
        </w:tc>
      </w:tr>
      <w:tr>
        <w:trPr/>
        <w:tc>
          <w:tcPr>
            <w:tcW w:w="8155" w:type="dxa"/>
            <w:tcBorders/>
            <w:vAlign w:val="center"/>
          </w:tcPr>
          <w:p>
            <w:pPr>
              <w:pStyle w:val="TableContents"/>
              <w:bidi w:val="0"/>
              <w:spacing w:before="0" w:after="283"/>
              <w:jc w:val="left"/>
              <w:rPr/>
            </w:pPr>
            <w:r>
              <w:rPr/>
              <w:t>Date of Plan Adoption or Giving of Instruction, If Relying on Rule 10b5-1</w:t>
            </w:r>
          </w:p>
        </w:tc>
        <w:tc>
          <w:tcPr>
            <w:tcW w:w="2050"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5" w:type="dxa"/>
            <w:tcBorders/>
            <w:vAlign w:val="center"/>
          </w:tcPr>
          <w:p>
            <w:pPr>
              <w:pStyle w:val="TableContents"/>
              <w:bidi w:val="0"/>
              <w:spacing w:before="0" w:after="283"/>
              <w:jc w:val="left"/>
              <w:rPr/>
            </w:pPr>
            <w:r>
              <w:rPr/>
              <w:t>Signature</w:t>
            </w:r>
          </w:p>
        </w:tc>
        <w:tc>
          <w:tcPr>
            <w:tcW w:w="2050" w:type="dxa"/>
            <w:tcBorders/>
            <w:vAlign w:val="center"/>
          </w:tcPr>
          <w:p>
            <w:pPr>
              <w:pStyle w:val="TableContents"/>
              <w:bidi w:val="0"/>
              <w:spacing w:before="0" w:after="0"/>
              <w:jc w:val="left"/>
              <w:rPr/>
            </w:pPr>
            <w:r>
              <w:rPr/>
              <w:t>/s/ Paul Caine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3207</Characters>
  <CharactersWithSpaces>3790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